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43" w:type="dxa"/>
        <w:tblLayout w:type="fixed"/>
        <w:tblLook w:val="04A0"/>
      </w:tblPr>
      <w:tblGrid>
        <w:gridCol w:w="5211"/>
        <w:gridCol w:w="5387"/>
        <w:gridCol w:w="5245"/>
      </w:tblGrid>
      <w:tr w:rsidR="00921FA2" w:rsidTr="00346BDB">
        <w:tc>
          <w:tcPr>
            <w:tcW w:w="5211" w:type="dxa"/>
          </w:tcPr>
          <w:p w:rsidR="00921FA2" w:rsidRDefault="00921FA2">
            <w:r w:rsidRPr="00921FA2">
              <w:drawing>
                <wp:inline distT="0" distB="0" distL="0" distR="0">
                  <wp:extent cx="3161811" cy="3061827"/>
                  <wp:effectExtent l="19050" t="0" r="489" b="0"/>
                  <wp:docPr id="13" name="Рисунок 13" descr="http://lib.rus.ec/i/20/163820/i_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lib.rus.ec/i/20/163820/i_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506" cy="3068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FA2" w:rsidRDefault="00921FA2" w:rsidP="00921FA2"/>
          <w:p w:rsidR="00921FA2" w:rsidRPr="00921FA2" w:rsidRDefault="00921FA2" w:rsidP="00921FA2">
            <w:pPr>
              <w:jc w:val="right"/>
            </w:pPr>
            <w:r w:rsidRPr="00921FA2">
              <w:drawing>
                <wp:inline distT="0" distB="0" distL="0" distR="0">
                  <wp:extent cx="2864827" cy="3259015"/>
                  <wp:effectExtent l="19050" t="0" r="0" b="0"/>
                  <wp:docPr id="1" name="Рисунок 1" descr="http://www.jourclub.ru/upload/img/filosofli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ourclub.ru/upload/img/filosofli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842" cy="3259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921FA2" w:rsidRDefault="00921FA2">
            <w:r w:rsidRPr="00921FA2">
              <w:drawing>
                <wp:inline distT="0" distB="0" distL="0" distR="0">
                  <wp:extent cx="3291063" cy="6266330"/>
                  <wp:effectExtent l="19050" t="0" r="4587" b="0"/>
                  <wp:docPr id="7" name="Рисунок 7" descr="http://900igr.net/datas/psikhologija/Sotsializatsija-lichnosti/0011-011-No-po-svoej-suschnosti-eti-protsessy-razlich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900igr.net/datas/psikhologija/Sotsializatsija-lichnosti/0011-011-No-po-svoej-suschnosti-eti-protsessy-razlich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00" cy="628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3D73C0" w:rsidRDefault="00346BDB">
            <w:r w:rsidRPr="00346BDB">
              <w:drawing>
                <wp:inline distT="0" distB="0" distL="0" distR="0">
                  <wp:extent cx="3260128" cy="6221505"/>
                  <wp:effectExtent l="19050" t="0" r="0" b="0"/>
                  <wp:docPr id="18" name="Рисунок 4" descr="http://xn--e1aogju.xn--p1ai/upload/sx/35/preview/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e1aogju.xn--p1ai/upload/sx/35/preview/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196" cy="6223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73C0" w:rsidRDefault="003D73C0" w:rsidP="003D73C0"/>
          <w:p w:rsidR="00921FA2" w:rsidRPr="003D73C0" w:rsidRDefault="003D73C0" w:rsidP="003D73C0">
            <w:pPr>
              <w:tabs>
                <w:tab w:val="left" w:pos="1600"/>
              </w:tabs>
            </w:pPr>
            <w:r>
              <w:tab/>
            </w:r>
          </w:p>
        </w:tc>
      </w:tr>
    </w:tbl>
    <w:p w:rsidR="00921FA2" w:rsidRDefault="00921FA2"/>
    <w:tbl>
      <w:tblPr>
        <w:tblStyle w:val="a3"/>
        <w:tblW w:w="15843" w:type="dxa"/>
        <w:tblLayout w:type="fixed"/>
        <w:tblLook w:val="04A0"/>
      </w:tblPr>
      <w:tblGrid>
        <w:gridCol w:w="5211"/>
        <w:gridCol w:w="5387"/>
        <w:gridCol w:w="5245"/>
      </w:tblGrid>
      <w:tr w:rsidR="00921FA2" w:rsidTr="00346BDB">
        <w:tc>
          <w:tcPr>
            <w:tcW w:w="5211" w:type="dxa"/>
          </w:tcPr>
          <w:p w:rsidR="00346BDB" w:rsidRDefault="00346BDB" w:rsidP="00346BDB">
            <w:pPr>
              <w:tabs>
                <w:tab w:val="left" w:pos="3148"/>
              </w:tabs>
              <w:rPr>
                <w:sz w:val="24"/>
                <w:szCs w:val="24"/>
              </w:rPr>
            </w:pPr>
            <w:r w:rsidRPr="00346BDB">
              <w:rPr>
                <w:sz w:val="24"/>
                <w:szCs w:val="24"/>
              </w:rPr>
              <w:drawing>
                <wp:inline distT="0" distB="0" distL="0" distR="0">
                  <wp:extent cx="3198009" cy="5334000"/>
                  <wp:effectExtent l="19050" t="0" r="2391" b="0"/>
                  <wp:docPr id="27" name="Рисунок 1" descr="http://www.trinitas.ru/rus/doc/0009/001a/pic/1048/24al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rinitas.ru/rus/doc/0009/001a/pic/1048/24al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56405" b="-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1267" cy="5339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BDB" w:rsidRDefault="00346BDB" w:rsidP="00346BDB">
            <w:pPr>
              <w:rPr>
                <w:sz w:val="24"/>
                <w:szCs w:val="24"/>
              </w:rPr>
            </w:pPr>
          </w:p>
          <w:p w:rsidR="00921FA2" w:rsidRPr="00346BDB" w:rsidRDefault="00346BDB" w:rsidP="00346BDB">
            <w:pPr>
              <w:tabs>
                <w:tab w:val="left" w:pos="33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346BDB">
              <w:rPr>
                <w:sz w:val="24"/>
                <w:szCs w:val="24"/>
              </w:rPr>
              <w:drawing>
                <wp:inline distT="0" distB="0" distL="0" distR="0">
                  <wp:extent cx="3100668" cy="549315"/>
                  <wp:effectExtent l="19050" t="0" r="4482" b="0"/>
                  <wp:docPr id="28" name="Рисунок 1" descr="http://www.edu.cap.ru/home/8831/1%20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du.cap.ru/home/8831/1%20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121726" cy="553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921FA2" w:rsidRDefault="00921FA2"/>
          <w:p w:rsidR="00346BDB" w:rsidRPr="00346BDB" w:rsidRDefault="00346BDB" w:rsidP="00346BD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46BDB">
              <w:rPr>
                <w:b/>
                <w:sz w:val="28"/>
                <w:szCs w:val="28"/>
              </w:rPr>
              <w:t>Синквейн</w:t>
            </w:r>
            <w:proofErr w:type="spellEnd"/>
            <w:r w:rsidRPr="00346BDB">
              <w:rPr>
                <w:b/>
                <w:sz w:val="28"/>
                <w:szCs w:val="28"/>
              </w:rPr>
              <w:t xml:space="preserve"> « Социализация»</w:t>
            </w:r>
          </w:p>
          <w:p w:rsidR="00346BDB" w:rsidRPr="0014410B" w:rsidRDefault="00346BDB" w:rsidP="00346BDB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t>Общество</w:t>
            </w:r>
          </w:p>
          <w:p w:rsidR="00346BDB" w:rsidRPr="0014410B" w:rsidRDefault="00346BDB" w:rsidP="00346BDB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t>Социальное, общее</w:t>
            </w:r>
          </w:p>
          <w:p w:rsidR="00346BDB" w:rsidRPr="0014410B" w:rsidRDefault="00346BDB" w:rsidP="00346BDB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t>Работать, учиться, взаимодействовать</w:t>
            </w:r>
          </w:p>
          <w:p w:rsidR="00346BDB" w:rsidRPr="0014410B" w:rsidRDefault="00346BDB" w:rsidP="00346BDB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t>С</w:t>
            </w:r>
            <w:r w:rsidR="0014410B" w:rsidRPr="0014410B">
              <w:rPr>
                <w:sz w:val="28"/>
                <w:szCs w:val="28"/>
              </w:rPr>
              <w:t xml:space="preserve">оциализация </w:t>
            </w:r>
            <w:r w:rsidRPr="0014410B">
              <w:rPr>
                <w:sz w:val="28"/>
                <w:szCs w:val="28"/>
              </w:rPr>
              <w:t xml:space="preserve"> – это усвоение ролей и функций</w:t>
            </w:r>
          </w:p>
          <w:p w:rsidR="00346BDB" w:rsidRDefault="0014410B" w:rsidP="00346BDB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t>С</w:t>
            </w:r>
            <w:r w:rsidR="00346BDB" w:rsidRPr="0014410B">
              <w:rPr>
                <w:sz w:val="28"/>
                <w:szCs w:val="28"/>
              </w:rPr>
              <w:t>оциум</w:t>
            </w:r>
            <w:r w:rsidRPr="0014410B">
              <w:rPr>
                <w:sz w:val="28"/>
                <w:szCs w:val="28"/>
              </w:rPr>
              <w:t xml:space="preserve"> </w:t>
            </w:r>
          </w:p>
          <w:p w:rsidR="0014410B" w:rsidRPr="0014410B" w:rsidRDefault="0014410B" w:rsidP="0014410B">
            <w:pPr>
              <w:pStyle w:val="a6"/>
              <w:jc w:val="center"/>
              <w:rPr>
                <w:sz w:val="28"/>
                <w:szCs w:val="28"/>
              </w:rPr>
            </w:pPr>
            <w:r w:rsidRPr="0014410B">
              <w:rPr>
                <w:sz w:val="28"/>
                <w:szCs w:val="28"/>
              </w:rPr>
              <w:drawing>
                <wp:inline distT="0" distB="0" distL="0" distR="0">
                  <wp:extent cx="1056715" cy="844983"/>
                  <wp:effectExtent l="19050" t="0" r="0" b="0"/>
                  <wp:docPr id="19" name="Рисунок 1" descr="http://cards.km.ru/images/1u_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ards.km.ru/images/1u_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418" cy="846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BDB" w:rsidRDefault="00346BDB"/>
          <w:p w:rsidR="0014410B" w:rsidRDefault="0014410B" w:rsidP="0014410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346BDB">
              <w:rPr>
                <w:b/>
                <w:sz w:val="28"/>
                <w:szCs w:val="28"/>
              </w:rPr>
              <w:t>Синквейн</w:t>
            </w:r>
            <w:proofErr w:type="spellEnd"/>
            <w:r w:rsidRPr="00346BDB">
              <w:rPr>
                <w:b/>
                <w:sz w:val="28"/>
                <w:szCs w:val="28"/>
              </w:rPr>
              <w:t xml:space="preserve"> « Социализация»</w:t>
            </w:r>
          </w:p>
          <w:p w:rsidR="0014410B" w:rsidRDefault="0014410B" w:rsidP="00144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Ваш пример)</w:t>
            </w: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14410B" w:rsidRDefault="0014410B" w:rsidP="0014410B">
            <w:pPr>
              <w:rPr>
                <w:b/>
                <w:sz w:val="28"/>
                <w:szCs w:val="28"/>
              </w:rPr>
            </w:pPr>
          </w:p>
          <w:p w:rsidR="00346BDB" w:rsidRPr="0014410B" w:rsidRDefault="0014410B" w:rsidP="001441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346BDB" w:rsidRDefault="00346BDB" w:rsidP="00346BDB">
            <w:pPr>
              <w:jc w:val="center"/>
              <w:rPr>
                <w:b/>
                <w:sz w:val="24"/>
                <w:szCs w:val="24"/>
              </w:rPr>
            </w:pPr>
          </w:p>
          <w:p w:rsidR="00346BDB" w:rsidRPr="00346BDB" w:rsidRDefault="00346BDB" w:rsidP="00346BDB">
            <w:pPr>
              <w:jc w:val="center"/>
              <w:rPr>
                <w:b/>
                <w:i/>
                <w:sz w:val="32"/>
                <w:szCs w:val="32"/>
              </w:rPr>
            </w:pPr>
            <w:r w:rsidRPr="00346BDB">
              <w:rPr>
                <w:b/>
                <w:i/>
                <w:sz w:val="32"/>
                <w:szCs w:val="32"/>
              </w:rPr>
              <w:t>Тема</w:t>
            </w:r>
            <w:proofErr w:type="gramStart"/>
            <w:r w:rsidRPr="00346BDB">
              <w:rPr>
                <w:b/>
                <w:i/>
                <w:sz w:val="32"/>
                <w:szCs w:val="32"/>
              </w:rPr>
              <w:t xml:space="preserve"> :</w:t>
            </w:r>
            <w:proofErr w:type="gramEnd"/>
            <w:r w:rsidRPr="00346BDB">
              <w:rPr>
                <w:b/>
                <w:i/>
                <w:sz w:val="32"/>
                <w:szCs w:val="32"/>
              </w:rPr>
              <w:t xml:space="preserve"> « Влияние общности </w:t>
            </w:r>
            <w:proofErr w:type="gramStart"/>
            <w:r w:rsidRPr="00346BDB">
              <w:rPr>
                <w:b/>
                <w:i/>
                <w:sz w:val="32"/>
                <w:szCs w:val="32"/>
              </w:rPr>
              <w:t>обучающихся</w:t>
            </w:r>
            <w:proofErr w:type="gramEnd"/>
            <w:r w:rsidRPr="00346BDB">
              <w:rPr>
                <w:b/>
                <w:i/>
                <w:sz w:val="32"/>
                <w:szCs w:val="32"/>
              </w:rPr>
              <w:t xml:space="preserve"> и обучаемых на процессы социализации в системе образования»</w:t>
            </w:r>
          </w:p>
          <w:p w:rsidR="00346BDB" w:rsidRPr="00346BDB" w:rsidRDefault="00346BDB" w:rsidP="00346BDB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346BDB" w:rsidRDefault="00346BDB" w:rsidP="00346BDB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346BDB" w:rsidRDefault="00346BDB" w:rsidP="00346BDB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346BDB" w:rsidRDefault="00346BDB" w:rsidP="00346BDB">
            <w:pPr>
              <w:jc w:val="center"/>
            </w:pPr>
            <w:r w:rsidRPr="001A004E">
              <w:drawing>
                <wp:inline distT="0" distB="0" distL="0" distR="0">
                  <wp:extent cx="1729067" cy="1729067"/>
                  <wp:effectExtent l="19050" t="0" r="4483" b="0"/>
                  <wp:docPr id="22" name="Рисунок 1" descr="http://www.idist.ru/_nw/6/4468745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dist.ru/_nw/6/4468745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958" cy="1725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BDB" w:rsidRPr="00346BDB" w:rsidRDefault="00346BDB" w:rsidP="00346BDB">
            <w:pPr>
              <w:jc w:val="center"/>
            </w:pPr>
          </w:p>
          <w:p w:rsidR="00346BDB" w:rsidRDefault="00346BDB" w:rsidP="00346BDB">
            <w:pPr>
              <w:jc w:val="center"/>
              <w:rPr>
                <w:b/>
                <w:sz w:val="24"/>
                <w:szCs w:val="24"/>
              </w:rPr>
            </w:pPr>
          </w:p>
          <w:p w:rsidR="00346BDB" w:rsidRDefault="00346BDB" w:rsidP="00346BDB">
            <w:proofErr w:type="gramStart"/>
            <w:r w:rsidRPr="001A004E">
              <w:rPr>
                <w:b/>
                <w:sz w:val="24"/>
                <w:szCs w:val="24"/>
              </w:rPr>
              <w:t>Как у всех людей отличается походка, так каждый человек на свой манер чувствует, рассуждает,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A004E">
              <w:rPr>
                <w:b/>
                <w:sz w:val="24"/>
                <w:szCs w:val="24"/>
              </w:rPr>
              <w:t>смотрит н</w:t>
            </w:r>
            <w:r>
              <w:rPr>
                <w:b/>
                <w:sz w:val="24"/>
                <w:szCs w:val="24"/>
              </w:rPr>
              <w:t>а вещи, и как не пытайся это испр</w:t>
            </w:r>
            <w:r w:rsidRPr="001A004E">
              <w:rPr>
                <w:b/>
                <w:sz w:val="24"/>
                <w:szCs w:val="24"/>
              </w:rPr>
              <w:t>авить, ни с того, ни с сего, оно не исправится, а если пытаться выправить насильно, то что-то другое искажается</w:t>
            </w:r>
            <w:r>
              <w:t>.</w:t>
            </w:r>
            <w:proofErr w:type="gramEnd"/>
          </w:p>
          <w:p w:rsidR="00346BDB" w:rsidRDefault="00346BDB" w:rsidP="00346BDB">
            <w:pPr>
              <w:rPr>
                <w:b/>
              </w:rPr>
            </w:pPr>
          </w:p>
          <w:p w:rsidR="00346BDB" w:rsidRDefault="00346BDB" w:rsidP="00346BD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</w:t>
            </w:r>
            <w:proofErr w:type="spellStart"/>
            <w:r w:rsidRPr="001A004E">
              <w:rPr>
                <w:b/>
              </w:rPr>
              <w:t>Харуки</w:t>
            </w:r>
            <w:proofErr w:type="spellEnd"/>
            <w:r w:rsidRPr="001A004E">
              <w:rPr>
                <w:b/>
              </w:rPr>
              <w:t xml:space="preserve"> </w:t>
            </w:r>
            <w:proofErr w:type="spellStart"/>
            <w:r w:rsidRPr="001A004E">
              <w:rPr>
                <w:b/>
              </w:rPr>
              <w:t>Мураками</w:t>
            </w:r>
            <w:proofErr w:type="spellEnd"/>
          </w:p>
          <w:p w:rsidR="00346BDB" w:rsidRPr="001A004E" w:rsidRDefault="00346BDB" w:rsidP="00346BDB">
            <w:pPr>
              <w:jc w:val="center"/>
              <w:rPr>
                <w:b/>
              </w:rPr>
            </w:pPr>
          </w:p>
          <w:p w:rsidR="00346BDB" w:rsidRDefault="00346BDB" w:rsidP="00346BDB">
            <w:pPr>
              <w:rPr>
                <w:sz w:val="28"/>
                <w:szCs w:val="28"/>
              </w:rPr>
            </w:pPr>
          </w:p>
          <w:p w:rsidR="00921FA2" w:rsidRDefault="00346BDB" w:rsidP="00346BDB">
            <w:r>
              <w:rPr>
                <w:sz w:val="28"/>
                <w:szCs w:val="28"/>
              </w:rPr>
              <w:t xml:space="preserve">    </w:t>
            </w:r>
            <w:r w:rsidRPr="00346BDB">
              <w:rPr>
                <w:sz w:val="24"/>
                <w:szCs w:val="24"/>
              </w:rPr>
              <w:t>МОУ « Днестровская средняя школа №1»</w:t>
            </w:r>
          </w:p>
        </w:tc>
      </w:tr>
    </w:tbl>
    <w:p w:rsidR="00921FA2" w:rsidRDefault="00346BDB">
      <w:r w:rsidRPr="00346BDB">
        <w:lastRenderedPageBreak/>
        <w:t xml:space="preserve">   </w:t>
      </w:r>
      <w:r w:rsidRPr="00346BDB">
        <w:drawing>
          <wp:inline distT="0" distB="0" distL="0" distR="0">
            <wp:extent cx="4078941" cy="6140823"/>
            <wp:effectExtent l="19050" t="0" r="0" b="0"/>
            <wp:docPr id="23" name="Рисунок 10" descr="http://xreferat.ru/image/77/130748897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xreferat.ru/image/77/1307488972_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77" cy="616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6BDB">
        <w:t xml:space="preserve"> </w:t>
      </w:r>
      <w:r w:rsidRPr="00346BDB">
        <w:drawing>
          <wp:inline distT="0" distB="0" distL="0" distR="0">
            <wp:extent cx="5449421" cy="5961529"/>
            <wp:effectExtent l="19050" t="0" r="0" b="0"/>
            <wp:docPr id="24" name="Рисунок 1" descr="http://ustschool.ucoz.ru/okrug/foto/102_8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tschool.ucoz.ru/okrug/foto/102_849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254" cy="596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1FA2" w:rsidSect="00921F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53F7"/>
    <w:multiLevelType w:val="hybridMultilevel"/>
    <w:tmpl w:val="27D68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1FA2"/>
    <w:rsid w:val="0014410B"/>
    <w:rsid w:val="001A004E"/>
    <w:rsid w:val="0033110C"/>
    <w:rsid w:val="00346BDB"/>
    <w:rsid w:val="003D73C0"/>
    <w:rsid w:val="0066090B"/>
    <w:rsid w:val="0092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FA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6B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2012-10-22T21:06:00Z</cp:lastPrinted>
  <dcterms:created xsi:type="dcterms:W3CDTF">2012-10-22T18:30:00Z</dcterms:created>
  <dcterms:modified xsi:type="dcterms:W3CDTF">2012-10-22T21:07:00Z</dcterms:modified>
</cp:coreProperties>
</file>